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firstLine="720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Topspin Tennis Academy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firstLine="720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At Nantwich Tennis Club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880" w:firstLine="0"/>
        <w:contextualSpacing w:val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feb-March 2017 Programme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firstLine="720"/>
        <w:contextualSpacing w:val="0"/>
        <w:rPr>
          <w:rFonts w:ascii="Cambria" w:cs="Cambria" w:eastAsia="Cambria" w:hAnsi="Cambria"/>
          <w:color w:val="134f5c"/>
          <w:sz w:val="60"/>
          <w:szCs w:val="60"/>
        </w:rPr>
      </w:pPr>
      <w:r w:rsidDel="00000000" w:rsidR="00000000" w:rsidRPr="00000000">
        <w:rPr>
          <w:rFonts w:ascii="Cambria" w:cs="Cambria" w:eastAsia="Cambria" w:hAnsi="Cambria"/>
          <w:color w:val="134f5c"/>
          <w:sz w:val="60"/>
          <w:szCs w:val="60"/>
          <w:rtl w:val="0"/>
        </w:rPr>
        <w:t xml:space="preserve">Adult Coaching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color w:val="134f5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u w:val="single"/>
          <w:rtl w:val="0"/>
        </w:rPr>
        <w:t xml:space="preserve">Tennis Tuesdays</w:t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u w:val="single"/>
          <w:rtl w:val="0"/>
        </w:rPr>
        <w:t xml:space="preserve">Tuesday 10-11am</w:t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u w:val="single"/>
          <w:rtl w:val="0"/>
        </w:rPr>
        <w:t xml:space="preserve">Starts 27th February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0000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Open to all club standard players. Do you want to meet other club members? Do you want to play in a stress free environment?. Improve with some coaching while also getting to play some matches and a mug of French press coffee or a cup of tea to finish.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0000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ff"/>
          <w:sz w:val="28"/>
          <w:szCs w:val="28"/>
          <w:rtl w:val="0"/>
        </w:rPr>
        <w:t xml:space="preserve">Members</w:t>
        <w:tab/>
        <w:t xml:space="preserve">£25</w:t>
        <w:tab/>
        <w:tab/>
        <w:tab/>
        <w:t xml:space="preserve">Non Members</w:t>
        <w:tab/>
        <w:t xml:space="preserve">£40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9900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ff9900"/>
          <w:sz w:val="28"/>
          <w:szCs w:val="28"/>
          <w:u w:val="single"/>
          <w:rtl w:val="0"/>
        </w:rPr>
        <w:t xml:space="preserve">Rusty Rackets</w:t>
        <w:tab/>
        <w:tab/>
        <w:t xml:space="preserve">Friday 7-8pm</w:t>
        <w:tab/>
        <w:tab/>
        <w:tab/>
        <w:t xml:space="preserve">Restarts 2nd March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Rusty Rackets is for new or rusty tennis players looking to quickly improve their game to get up to clubnight standard.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Learn/Improve serve, forehand, backhand, volleys, Scoring and match play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color w:val="ff99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9900"/>
          <w:sz w:val="28"/>
          <w:szCs w:val="28"/>
          <w:rtl w:val="0"/>
        </w:rPr>
        <w:t xml:space="preserve">Members</w:t>
        <w:tab/>
        <w:t xml:space="preserve">£20</w:t>
        <w:tab/>
        <w:tab/>
        <w:tab/>
        <w:t xml:space="preserve">Non members</w:t>
        <w:tab/>
        <w:t xml:space="preserve">£32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u w:val="single"/>
          <w:rtl w:val="0"/>
        </w:rPr>
        <w:t xml:space="preserve">Team Tennis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u w:val="single"/>
          <w:rtl w:val="0"/>
        </w:rPr>
        <w:t xml:space="preserve">Arrange with the Coach 07794494462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your doubles partnership, chemistry and tactics. Speak with your captain to arrange team coaching. £30 per hour for four players.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Dates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23rd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Feb-March Adult 2018 Term coaching Enrolment form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</w:t>
        <w:tab/>
        <w:tab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Address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Date of Birth</w:t>
        <w:tab/>
        <w:tab/>
        <w:tab/>
        <w:tab/>
        <w:tab/>
        <w:t xml:space="preserve">Contact Number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 Address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Class enrolled for (day and time)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Any Medical conditions the coaching team need to be aware of?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Entry into Whattsapp Tennis Social group (please provide number)   Y/N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Payment amount. if joining part way into the course contact the coach for current fee: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please make payment payable to Paul Armstrong. Other payment available are cash or bank transfer ask for details.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Signed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Return Enrolment form to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Paul Armstrong, Head Coach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 Heath Road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Congleton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CW12 4LF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enquires contact Paul Armstrong on 07794494462 or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paultenniscoach@gmail.com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your details will be used by the club/coach to contact you of any missed lessons due to rain, they will also be kept for register purposes and to contact you regarding membership/coaching. if you wish to be removed from the mailing list contact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paultenniscoach@gmail.com</w:t>
        </w:r>
      </w:hyperlink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at any time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ultenniscoach@gmail.com" TargetMode="External"/><Relationship Id="rId7" Type="http://schemas.openxmlformats.org/officeDocument/2006/relationships/hyperlink" Target="mailto:paultennisco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